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A" w:rsidRPr="00A8455A" w:rsidRDefault="0013458A" w:rsidP="0013458A">
      <w:pPr>
        <w:spacing w:before="100" w:beforeAutospacing="1" w:after="100" w:afterAutospacing="1" w:line="240" w:lineRule="auto"/>
        <w:jc w:val="center"/>
        <w:rPr>
          <w:rFonts w:ascii="Times New Roman" w:eastAsia="Times New Roman" w:hAnsi="Times New Roman" w:cs="Times New Roman"/>
          <w:b/>
          <w:sz w:val="24"/>
          <w:szCs w:val="24"/>
          <w:lang w:eastAsia="sk-SK"/>
        </w:rPr>
      </w:pPr>
      <w:bookmarkStart w:id="0" w:name="_GoBack"/>
      <w:r w:rsidRPr="00A8455A">
        <w:rPr>
          <w:rFonts w:ascii="Times New Roman" w:eastAsia="Times New Roman" w:hAnsi="Times New Roman" w:cs="Times New Roman"/>
          <w:b/>
          <w:sz w:val="24"/>
          <w:szCs w:val="24"/>
          <w:lang w:eastAsia="sk-SK"/>
        </w:rPr>
        <w:t>Odpovede k najčastejšie kladeným otázkam k Metodike posudzovania, hodnotenia a </w:t>
      </w:r>
      <w:proofErr w:type="spellStart"/>
      <w:r w:rsidRPr="00A8455A">
        <w:rPr>
          <w:rFonts w:ascii="Times New Roman" w:eastAsia="Times New Roman" w:hAnsi="Times New Roman" w:cs="Times New Roman"/>
          <w:b/>
          <w:sz w:val="24"/>
          <w:szCs w:val="24"/>
          <w:lang w:eastAsia="sk-SK"/>
        </w:rPr>
        <w:t>priorizácie</w:t>
      </w:r>
      <w:proofErr w:type="spellEnd"/>
      <w:r w:rsidRPr="00A8455A">
        <w:rPr>
          <w:rFonts w:ascii="Times New Roman" w:eastAsia="Times New Roman" w:hAnsi="Times New Roman" w:cs="Times New Roman"/>
          <w:b/>
          <w:sz w:val="24"/>
          <w:szCs w:val="24"/>
          <w:lang w:eastAsia="sk-SK"/>
        </w:rPr>
        <w:t xml:space="preserve"> projektov cyklistickej infraštruktúry</w:t>
      </w:r>
    </w:p>
    <w:bookmarkEnd w:id="0"/>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V súvislosti so spracovaním modelu dopytu je potrebné, aby sa realizoval prieskum dochádzky podľa vzorového dotazníka? My máme k dispozícii od firiem zakladené údaje, ktoré hovoria o počte zamestnancov, počte osôb, ktorí cestujú autom, autobusom, na bicykli a pešo a očakávaný nárast počtu cyklistov po vybudovaní cyklotrasy. Dotazník je viac detailný, ale nemôžeme očakávať od zamestnávateľov, ktorí majú 4500 zamestnancov, aby nám vypracovávali tabuľku a uvádzali, pohlavie, odkiaľ a ako dlho cestujú do práce a akým spôsobom po jednotlivých osobách, pretože by bo bolo príliš zaťažujúce a tieto súhrnné informácie, ktoré sme od nich dostali považujeme za postačujúce.</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Prieskum </w:t>
      </w:r>
      <w:r w:rsidRPr="00A8455A">
        <w:rPr>
          <w:rFonts w:ascii="Times New Roman" w:eastAsia="Times New Roman" w:hAnsi="Times New Roman" w:cs="Times New Roman"/>
          <w:sz w:val="24"/>
          <w:szCs w:val="24"/>
          <w:u w:val="single"/>
          <w:lang w:eastAsia="sk-SK"/>
        </w:rPr>
        <w:t>nie je povinný</w:t>
      </w:r>
      <w:r w:rsidRPr="00A8455A">
        <w:rPr>
          <w:rFonts w:ascii="Times New Roman" w:eastAsia="Times New Roman" w:hAnsi="Times New Roman" w:cs="Times New Roman"/>
          <w:sz w:val="24"/>
          <w:szCs w:val="24"/>
          <w:lang w:eastAsia="sk-SK"/>
        </w:rPr>
        <w:t xml:space="preserve"> a navrhnutý </w:t>
      </w:r>
      <w:r w:rsidRPr="00A8455A">
        <w:rPr>
          <w:rFonts w:ascii="Times New Roman" w:eastAsia="Times New Roman" w:hAnsi="Times New Roman" w:cs="Times New Roman"/>
          <w:sz w:val="24"/>
          <w:szCs w:val="24"/>
          <w:u w:val="single"/>
          <w:lang w:eastAsia="sk-SK"/>
        </w:rPr>
        <w:t>vzor dotazníku sa môže upraviť</w:t>
      </w:r>
      <w:r w:rsidRPr="00A8455A">
        <w:rPr>
          <w:rFonts w:ascii="Times New Roman" w:eastAsia="Times New Roman" w:hAnsi="Times New Roman" w:cs="Times New Roman"/>
          <w:sz w:val="24"/>
          <w:szCs w:val="24"/>
          <w:lang w:eastAsia="sk-SK"/>
        </w:rPr>
        <w:t xml:space="preserve"> podľa potreby. Základné údaje môžete použiť v rámci opisu projektu, privítame tiež podrobnejší popis metodiky prieskumu v prílohe.</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Pre daný model sú podstatné najmä </w:t>
      </w:r>
      <w:r w:rsidRPr="00A8455A">
        <w:rPr>
          <w:rFonts w:ascii="Times New Roman" w:eastAsia="Times New Roman" w:hAnsi="Times New Roman" w:cs="Times New Roman"/>
          <w:sz w:val="24"/>
          <w:szCs w:val="24"/>
          <w:u w:val="single"/>
          <w:lang w:eastAsia="sk-SK"/>
        </w:rPr>
        <w:t>údaje o mieste pobytu</w:t>
      </w:r>
      <w:r w:rsidRPr="00A8455A">
        <w:rPr>
          <w:rFonts w:ascii="Times New Roman" w:eastAsia="Times New Roman" w:hAnsi="Times New Roman" w:cs="Times New Roman"/>
          <w:sz w:val="24"/>
          <w:szCs w:val="24"/>
          <w:lang w:eastAsia="sk-SK"/>
        </w:rPr>
        <w:t xml:space="preserve"> a </w:t>
      </w:r>
      <w:r w:rsidRPr="00A8455A">
        <w:rPr>
          <w:rFonts w:ascii="Times New Roman" w:eastAsia="Times New Roman" w:hAnsi="Times New Roman" w:cs="Times New Roman"/>
          <w:sz w:val="24"/>
          <w:szCs w:val="24"/>
          <w:u w:val="single"/>
          <w:lang w:eastAsia="sk-SK"/>
        </w:rPr>
        <w:t>vzdialenosti dochádzky</w:t>
      </w:r>
      <w:r w:rsidRPr="00A8455A">
        <w:rPr>
          <w:rFonts w:ascii="Times New Roman" w:eastAsia="Times New Roman" w:hAnsi="Times New Roman" w:cs="Times New Roman"/>
          <w:sz w:val="24"/>
          <w:szCs w:val="24"/>
          <w:lang w:eastAsia="sk-SK"/>
        </w:rPr>
        <w:t xml:space="preserve">. Tieto sú priamo použiteľné na úpravu dát zo sociálnej poisťovne, ktoré máme k dispozícii (nie každý dochádza z miesta trvalého bydliska). Ostatné údaje sú skôr výskumného charakteru v oblasti </w:t>
      </w:r>
      <w:proofErr w:type="spellStart"/>
      <w:r w:rsidRPr="00A8455A">
        <w:rPr>
          <w:rFonts w:ascii="Times New Roman" w:eastAsia="Times New Roman" w:hAnsi="Times New Roman" w:cs="Times New Roman"/>
          <w:sz w:val="24"/>
          <w:szCs w:val="24"/>
          <w:lang w:eastAsia="sk-SK"/>
        </w:rPr>
        <w:t>kompetetívnosti</w:t>
      </w:r>
      <w:proofErr w:type="spellEnd"/>
      <w:r w:rsidRPr="00A8455A">
        <w:rPr>
          <w:rFonts w:ascii="Times New Roman" w:eastAsia="Times New Roman" w:hAnsi="Times New Roman" w:cs="Times New Roman"/>
          <w:sz w:val="24"/>
          <w:szCs w:val="24"/>
          <w:lang w:eastAsia="sk-SK"/>
        </w:rPr>
        <w:t xml:space="preserve"> cyklistickej dopravy voči ostatným módom, rozširujúce našu databázu údajov z kampane „Do práce na bicykli“ a obdobných prieskumov.</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Potenciál nárastu užívateľov cyklistickej dopravy je zohľadnený priamo vo výpočtoch modelu. Jednoduché proklamatívne otázky typu „Budete po vybudovaní </w:t>
      </w:r>
      <w:proofErr w:type="spellStart"/>
      <w:r w:rsidRPr="00A8455A">
        <w:rPr>
          <w:rFonts w:ascii="Times New Roman" w:eastAsia="Times New Roman" w:hAnsi="Times New Roman" w:cs="Times New Roman"/>
          <w:sz w:val="24"/>
          <w:szCs w:val="24"/>
          <w:lang w:eastAsia="sk-SK"/>
        </w:rPr>
        <w:t>cyklocesty</w:t>
      </w:r>
      <w:proofErr w:type="spellEnd"/>
      <w:r w:rsidRPr="00A8455A">
        <w:rPr>
          <w:rFonts w:ascii="Times New Roman" w:eastAsia="Times New Roman" w:hAnsi="Times New Roman" w:cs="Times New Roman"/>
          <w:sz w:val="24"/>
          <w:szCs w:val="24"/>
          <w:lang w:eastAsia="sk-SK"/>
        </w:rPr>
        <w:t xml:space="preserve"> dochádzať do práce na bicykli častejšie?“ </w:t>
      </w:r>
      <w:r w:rsidRPr="00A8455A">
        <w:rPr>
          <w:rFonts w:ascii="Times New Roman" w:eastAsia="Times New Roman" w:hAnsi="Times New Roman" w:cs="Times New Roman"/>
          <w:sz w:val="24"/>
          <w:szCs w:val="24"/>
          <w:u w:val="single"/>
          <w:lang w:eastAsia="sk-SK"/>
        </w:rPr>
        <w:t>neodporúčame</w:t>
      </w:r>
      <w:r w:rsidRPr="00A8455A">
        <w:rPr>
          <w:rFonts w:ascii="Times New Roman" w:eastAsia="Times New Roman" w:hAnsi="Times New Roman" w:cs="Times New Roman"/>
          <w:sz w:val="24"/>
          <w:szCs w:val="24"/>
          <w:lang w:eastAsia="sk-SK"/>
        </w:rPr>
        <w:t>. Vo všeobecnosti totiž, pokiaľ vhodne neočistia odpovede od možného „pozitívneho“ skreslenia, nespĺňajú metodické požiadavky relevantnosti prieskumu preferencií (</w:t>
      </w:r>
      <w:proofErr w:type="spellStart"/>
      <w:r w:rsidRPr="00A8455A">
        <w:rPr>
          <w:rFonts w:ascii="Times New Roman" w:eastAsia="Times New Roman" w:hAnsi="Times New Roman" w:cs="Times New Roman"/>
          <w:sz w:val="24"/>
          <w:szCs w:val="24"/>
          <w:lang w:eastAsia="sk-SK"/>
        </w:rPr>
        <w:t>stated-preference</w:t>
      </w:r>
      <w:proofErr w:type="spellEnd"/>
      <w:r w:rsidRPr="00A8455A">
        <w:rPr>
          <w:rFonts w:ascii="Times New Roman" w:eastAsia="Times New Roman" w:hAnsi="Times New Roman" w:cs="Times New Roman"/>
          <w:sz w:val="24"/>
          <w:szCs w:val="24"/>
          <w:lang w:eastAsia="sk-SK"/>
        </w:rPr>
        <w:t xml:space="preserve"> </w:t>
      </w:r>
      <w:proofErr w:type="spellStart"/>
      <w:r w:rsidRPr="00A8455A">
        <w:rPr>
          <w:rFonts w:ascii="Times New Roman" w:eastAsia="Times New Roman" w:hAnsi="Times New Roman" w:cs="Times New Roman"/>
          <w:sz w:val="24"/>
          <w:szCs w:val="24"/>
          <w:lang w:eastAsia="sk-SK"/>
        </w:rPr>
        <w:t>survey</w:t>
      </w:r>
      <w:proofErr w:type="spellEnd"/>
      <w:r w:rsidRPr="00A8455A">
        <w:rPr>
          <w:rFonts w:ascii="Times New Roman" w:eastAsia="Times New Roman" w:hAnsi="Times New Roman" w:cs="Times New Roman"/>
          <w:sz w:val="24"/>
          <w:szCs w:val="24"/>
          <w:lang w:eastAsia="sk-SK"/>
        </w:rPr>
        <w:t>).</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Pre základnú štatistickú relevanciu distribúcie dochádzky postačuje rádovo pár stoviek pozorovaní, v prípade najväčších zamestnávateľov (nad 1000 zamestnancov) je teda možné robiť prieskum len napr. na 10-20% vzorke zamestnancov (za predpokladu, že bude „náhodná“ a rovnomerne rozdelená medzi hlavné skupiny zamestnancov (administratíva, výroba a pod.).</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i/>
          <w:sz w:val="24"/>
          <w:szCs w:val="24"/>
          <w:lang w:eastAsia="sk-SK"/>
        </w:rPr>
      </w:pPr>
      <w:r w:rsidRPr="00A8455A">
        <w:rPr>
          <w:rFonts w:ascii="Times New Roman" w:eastAsia="Times New Roman" w:hAnsi="Times New Roman" w:cs="Times New Roman"/>
          <w:i/>
          <w:sz w:val="24"/>
          <w:szCs w:val="24"/>
          <w:lang w:eastAsia="sk-SK"/>
        </w:rPr>
        <w:t>Poznámka na okraj – ak má zamestnávateľ naozaj záujem a podporuje projekt či využívanie cyklistickej dopravy ako takej, isto mu nebude robiť problém zapojiť sa do prieskumu. Koniec-koncov, ak vynecháte proklamatívne otázky, vyplnenie miesta pobytu, či spresnenie vzdialenosti dochádzky je len jedna otázka navyše...</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 xml:space="preserve">V metodike posudzovania a hodnotenia projektov cyklistickej infraštruktúry je požadované vypracovať harmonogram prípravy </w:t>
      </w:r>
      <w:proofErr w:type="spellStart"/>
      <w:r w:rsidRPr="00A8455A">
        <w:rPr>
          <w:rFonts w:ascii="Times New Roman" w:eastAsia="Times New Roman" w:hAnsi="Times New Roman" w:cs="Times New Roman"/>
          <w:b/>
          <w:sz w:val="24"/>
          <w:szCs w:val="24"/>
          <w:lang w:eastAsia="sk-SK"/>
        </w:rPr>
        <w:t>Ganttovou</w:t>
      </w:r>
      <w:proofErr w:type="spellEnd"/>
      <w:r w:rsidRPr="00A8455A">
        <w:rPr>
          <w:rFonts w:ascii="Times New Roman" w:eastAsia="Times New Roman" w:hAnsi="Times New Roman" w:cs="Times New Roman"/>
          <w:b/>
          <w:sz w:val="24"/>
          <w:szCs w:val="24"/>
          <w:lang w:eastAsia="sk-SK"/>
        </w:rPr>
        <w:t xml:space="preserve"> formou. Bude toto vyžadované vo výzve ako samostatná povinná príloha? Bude potrebné to spracovať od začiatku prípravy projektu resp. začiatku </w:t>
      </w:r>
      <w:proofErr w:type="spellStart"/>
      <w:r w:rsidRPr="00A8455A">
        <w:rPr>
          <w:rFonts w:ascii="Times New Roman" w:eastAsia="Times New Roman" w:hAnsi="Times New Roman" w:cs="Times New Roman"/>
          <w:b/>
          <w:sz w:val="24"/>
          <w:szCs w:val="24"/>
          <w:lang w:eastAsia="sk-SK"/>
        </w:rPr>
        <w:t>vysporiadavania</w:t>
      </w:r>
      <w:proofErr w:type="spellEnd"/>
      <w:r w:rsidRPr="00A8455A">
        <w:rPr>
          <w:rFonts w:ascii="Times New Roman" w:eastAsia="Times New Roman" w:hAnsi="Times New Roman" w:cs="Times New Roman"/>
          <w:b/>
          <w:sz w:val="24"/>
          <w:szCs w:val="24"/>
          <w:lang w:eastAsia="sk-SK"/>
        </w:rPr>
        <w:t xml:space="preserve"> pozemkov, aj keď sa s prípravou mohlo začať skôr ako 1.2.2020 alebo by stačilo vypracovať harmonogram realizácie projektu v odrážkach?</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Harmonogram prípravy a realizácie projektu sa vo formulári výzvy napokon vypĺňa len vo forme tabuľky s predpokladanými dátumami začiatku a konca realizácie v časti VI. </w:t>
      </w:r>
      <w:r w:rsidRPr="00A8455A">
        <w:rPr>
          <w:rFonts w:ascii="Times New Roman" w:eastAsia="Times New Roman" w:hAnsi="Times New Roman" w:cs="Times New Roman"/>
          <w:sz w:val="24"/>
          <w:szCs w:val="24"/>
          <w:lang w:eastAsia="sk-SK"/>
        </w:rPr>
        <w:lastRenderedPageBreak/>
        <w:t xml:space="preserve">Tieto údaje informatívne privítame aj pre procesy prípravy, ktorých refundácia nebude požadovaná alebo možná (začali pred 1.2.2020). Pri procesoch realizácie požadujeme zohľadniť aj obmedzenia výstavby (napr. výrubové povolenia a pod.). </w:t>
      </w:r>
      <w:proofErr w:type="spellStart"/>
      <w:r w:rsidRPr="00A8455A">
        <w:rPr>
          <w:rFonts w:ascii="Times New Roman" w:eastAsia="Times New Roman" w:hAnsi="Times New Roman" w:cs="Times New Roman"/>
          <w:sz w:val="24"/>
          <w:szCs w:val="24"/>
          <w:lang w:eastAsia="sk-SK"/>
        </w:rPr>
        <w:t>Ganttov</w:t>
      </w:r>
      <w:proofErr w:type="spellEnd"/>
      <w:r w:rsidRPr="00A8455A">
        <w:rPr>
          <w:rFonts w:ascii="Times New Roman" w:eastAsia="Times New Roman" w:hAnsi="Times New Roman" w:cs="Times New Roman"/>
          <w:sz w:val="24"/>
          <w:szCs w:val="24"/>
          <w:lang w:eastAsia="sk-SK"/>
        </w:rPr>
        <w:t xml:space="preserve"> diagram požadovaný podľa metodiky bude napokon </w:t>
      </w:r>
      <w:proofErr w:type="spellStart"/>
      <w:r w:rsidRPr="00A8455A">
        <w:rPr>
          <w:rFonts w:ascii="Times New Roman" w:eastAsia="Times New Roman" w:hAnsi="Times New Roman" w:cs="Times New Roman"/>
          <w:sz w:val="24"/>
          <w:szCs w:val="24"/>
          <w:lang w:eastAsia="sk-SK"/>
        </w:rPr>
        <w:t>dožiadavaný</w:t>
      </w:r>
      <w:proofErr w:type="spellEnd"/>
      <w:r w:rsidRPr="00A8455A">
        <w:rPr>
          <w:rFonts w:ascii="Times New Roman" w:eastAsia="Times New Roman" w:hAnsi="Times New Roman" w:cs="Times New Roman"/>
          <w:sz w:val="24"/>
          <w:szCs w:val="24"/>
          <w:lang w:eastAsia="sk-SK"/>
        </w:rPr>
        <w:t xml:space="preserve"> len v kritických prípadoch, jeho (proaktívne) podanie v prílohe </w:t>
      </w:r>
      <w:proofErr w:type="spellStart"/>
      <w:r w:rsidRPr="00A8455A">
        <w:rPr>
          <w:rFonts w:ascii="Times New Roman" w:eastAsia="Times New Roman" w:hAnsi="Times New Roman" w:cs="Times New Roman"/>
          <w:sz w:val="24"/>
          <w:szCs w:val="24"/>
          <w:lang w:eastAsia="sk-SK"/>
        </w:rPr>
        <w:t>ŽoPPM</w:t>
      </w:r>
      <w:proofErr w:type="spellEnd"/>
      <w:r w:rsidRPr="00A8455A">
        <w:rPr>
          <w:rFonts w:ascii="Times New Roman" w:eastAsia="Times New Roman" w:hAnsi="Times New Roman" w:cs="Times New Roman"/>
          <w:sz w:val="24"/>
          <w:szCs w:val="24"/>
          <w:lang w:eastAsia="sk-SK"/>
        </w:rPr>
        <w:t xml:space="preserve"> bude vítané aj v ostatných prípadoch.</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Je možné realizovať iba samostatné cyklotrasy alebo je možné realizovať aj kombinované cyklotrasy s chodníkmi pre peších? Mohla by mať takáto kombinovaná stavba chodníka a cyklotrasy vplyv na nižšie hodnotenie kvôli možnému obmedzeniu počtu cyklistov, keď danou trasou prechádzajú aj chodci?</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V existujúcej zástavbe je pri zriaďovaní cyklotrasy často potrebné upraviť aj priľahlé chodníky pre peších. Aj v prípade novostavieb preto patria spoločné a kombinované cyklotrasy s chodníkmi pre peších medzi možné spôsoby vedenia, ak sú prípustné a plnia návrhové požiadavky </w:t>
      </w:r>
      <w:proofErr w:type="spellStart"/>
      <w:r w:rsidRPr="00A8455A">
        <w:rPr>
          <w:rFonts w:ascii="Times New Roman" w:eastAsia="Times New Roman" w:hAnsi="Times New Roman" w:cs="Times New Roman"/>
          <w:sz w:val="24"/>
          <w:szCs w:val="24"/>
          <w:lang w:eastAsia="sk-SK"/>
        </w:rPr>
        <w:t>TP</w:t>
      </w:r>
      <w:proofErr w:type="spellEnd"/>
      <w:r w:rsidRPr="00A8455A">
        <w:rPr>
          <w:rFonts w:ascii="Times New Roman" w:eastAsia="Times New Roman" w:hAnsi="Times New Roman" w:cs="Times New Roman"/>
          <w:sz w:val="24"/>
          <w:szCs w:val="24"/>
          <w:lang w:eastAsia="sk-SK"/>
        </w:rPr>
        <w:t xml:space="preserve"> 085. Z pohľadu modelovania dopytu nemá takéto vedenie cyklotrasy vplyv na výpočet počtu užívateľov a benefitov. Základné hodnotiace skóre je založené na pomere nákladov voči prínosom, a tak vyššie náklady relatívne znižujú hodnotenie projektu. V bežných prípadoch by to ale nemalo predstavovať významné riziko neschválenia </w:t>
      </w:r>
      <w:proofErr w:type="spellStart"/>
      <w:r w:rsidRPr="00A8455A">
        <w:rPr>
          <w:rFonts w:ascii="Times New Roman" w:eastAsia="Times New Roman" w:hAnsi="Times New Roman" w:cs="Times New Roman"/>
          <w:sz w:val="24"/>
          <w:szCs w:val="24"/>
          <w:lang w:eastAsia="sk-SK"/>
        </w:rPr>
        <w:t>ŽoPPM</w:t>
      </w:r>
      <w:proofErr w:type="spellEnd"/>
      <w:r w:rsidRPr="00A8455A">
        <w:rPr>
          <w:rFonts w:ascii="Times New Roman" w:eastAsia="Times New Roman" w:hAnsi="Times New Roman" w:cs="Times New Roman"/>
          <w:sz w:val="24"/>
          <w:szCs w:val="24"/>
          <w:lang w:eastAsia="sk-SK"/>
        </w:rPr>
        <w:t>. Odporúčame však z projektu vyčleniť investície priamo nesúvisiace s cyklistickou infraštruktúrou (napr. revitalizácie námestí, výstavbu iných spevnených plôch a pod.).</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V prípade, že celkové oprávnené výdavky na 1 km cyklotrasy budú vyššie ako 500 tisíc EUR a bude na základe zdôvodnenia uznaný takýto projekt, budú výdavky nad túto sumu oprávnené alebo ich bude musieť hradiť žiadateľ? Je možné schváliť projekt s celkovými oprávnenými výdavkami na 1 km vyššími ako 500 tisíc EUR  iba za podmienky, že suma nad 500 tisíc EUR na 1 km bude neoprávnená a hradená žiadateľom alebo by mohla byť oprávnená ak bude akceptované zdôvodnenie?</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V prípade schválenia projektu podľa bodu 3.3.2 Výzvy, budú oprávnené aj výdavky nad limit 500 tisíc Eur / 1 km, pokiaľ budú splnené aj ostatné požiadavky oprávnenosti podľa bodu 3.3.3 Výzvy.</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 xml:space="preserve">Bude na </w:t>
      </w:r>
      <w:proofErr w:type="spellStart"/>
      <w:r w:rsidRPr="00A8455A">
        <w:rPr>
          <w:rFonts w:ascii="Times New Roman" w:eastAsia="Times New Roman" w:hAnsi="Times New Roman" w:cs="Times New Roman"/>
          <w:b/>
          <w:sz w:val="24"/>
          <w:szCs w:val="24"/>
          <w:lang w:eastAsia="sk-SK"/>
        </w:rPr>
        <w:t>CBA</w:t>
      </w:r>
      <w:proofErr w:type="spellEnd"/>
      <w:r w:rsidRPr="00A8455A">
        <w:rPr>
          <w:rFonts w:ascii="Times New Roman" w:eastAsia="Times New Roman" w:hAnsi="Times New Roman" w:cs="Times New Roman"/>
          <w:b/>
          <w:sz w:val="24"/>
          <w:szCs w:val="24"/>
          <w:lang w:eastAsia="sk-SK"/>
        </w:rPr>
        <w:t xml:space="preserve"> analýzu existovať nejaký excelovský dokument, kde sa bude vypočítavať ekonomická analýza alebo sa bude vypĺňať iba príloha II metodiky </w:t>
      </w:r>
      <w:proofErr w:type="spellStart"/>
      <w:r w:rsidRPr="00A8455A">
        <w:rPr>
          <w:rFonts w:ascii="Times New Roman" w:eastAsia="Times New Roman" w:hAnsi="Times New Roman" w:cs="Times New Roman"/>
          <w:b/>
          <w:sz w:val="24"/>
          <w:szCs w:val="24"/>
          <w:lang w:eastAsia="sk-SK"/>
        </w:rPr>
        <w:t>CBA</w:t>
      </w:r>
      <w:proofErr w:type="spellEnd"/>
      <w:r w:rsidRPr="00A8455A">
        <w:rPr>
          <w:rFonts w:ascii="Times New Roman" w:eastAsia="Times New Roman" w:hAnsi="Times New Roman" w:cs="Times New Roman"/>
          <w:b/>
          <w:sz w:val="24"/>
          <w:szCs w:val="24"/>
          <w:lang w:eastAsia="sk-SK"/>
        </w:rPr>
        <w:t xml:space="preserve"> a niekde sa samostatne uvedie ukazovateľ B/C alebo akým spôsobom, kde a aké ukazovatele sa budú počítať?</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Nákladovo-výnosová analýza </w:t>
      </w:r>
      <w:proofErr w:type="spellStart"/>
      <w:r w:rsidRPr="00A8455A">
        <w:rPr>
          <w:rFonts w:ascii="Times New Roman" w:eastAsia="Times New Roman" w:hAnsi="Times New Roman" w:cs="Times New Roman"/>
          <w:sz w:val="24"/>
          <w:szCs w:val="24"/>
          <w:lang w:eastAsia="sk-SK"/>
        </w:rPr>
        <w:t>CBA</w:t>
      </w:r>
      <w:proofErr w:type="spellEnd"/>
      <w:r w:rsidRPr="00A8455A">
        <w:rPr>
          <w:rFonts w:ascii="Times New Roman" w:eastAsia="Times New Roman" w:hAnsi="Times New Roman" w:cs="Times New Roman"/>
          <w:sz w:val="24"/>
          <w:szCs w:val="24"/>
          <w:lang w:eastAsia="sk-SK"/>
        </w:rPr>
        <w:t xml:space="preserve"> bude </w:t>
      </w:r>
      <w:r w:rsidRPr="00A8455A">
        <w:rPr>
          <w:rFonts w:ascii="Times New Roman" w:eastAsia="Times New Roman" w:hAnsi="Times New Roman" w:cs="Times New Roman"/>
          <w:sz w:val="24"/>
          <w:szCs w:val="24"/>
          <w:u w:val="single"/>
          <w:lang w:eastAsia="sk-SK"/>
        </w:rPr>
        <w:t>celá spracovávaná vykonávateľom</w:t>
      </w:r>
      <w:r w:rsidRPr="00A8455A">
        <w:rPr>
          <w:rFonts w:ascii="Times New Roman" w:eastAsia="Times New Roman" w:hAnsi="Times New Roman" w:cs="Times New Roman"/>
          <w:sz w:val="24"/>
          <w:szCs w:val="24"/>
          <w:lang w:eastAsia="sk-SK"/>
        </w:rPr>
        <w:t xml:space="preserve"> (MDV SR) v zmysle metodiky </w:t>
      </w:r>
      <w:proofErr w:type="spellStart"/>
      <w:r w:rsidRPr="00A8455A">
        <w:rPr>
          <w:rFonts w:ascii="Times New Roman" w:eastAsia="Times New Roman" w:hAnsi="Times New Roman" w:cs="Times New Roman"/>
          <w:sz w:val="24"/>
          <w:szCs w:val="24"/>
          <w:lang w:eastAsia="sk-SK"/>
        </w:rPr>
        <w:t>CBA</w:t>
      </w:r>
      <w:proofErr w:type="spellEnd"/>
      <w:r w:rsidRPr="00A8455A">
        <w:rPr>
          <w:rFonts w:ascii="Times New Roman" w:eastAsia="Times New Roman" w:hAnsi="Times New Roman" w:cs="Times New Roman"/>
          <w:sz w:val="24"/>
          <w:szCs w:val="24"/>
          <w:lang w:eastAsia="sk-SK"/>
        </w:rPr>
        <w:t>. Nákladovú stranu definuje žiadateľ v </w:t>
      </w:r>
      <w:proofErr w:type="spellStart"/>
      <w:r w:rsidRPr="00A8455A">
        <w:rPr>
          <w:rFonts w:ascii="Times New Roman" w:eastAsia="Times New Roman" w:hAnsi="Times New Roman" w:cs="Times New Roman"/>
          <w:sz w:val="24"/>
          <w:szCs w:val="24"/>
          <w:lang w:eastAsia="sk-SK"/>
        </w:rPr>
        <w:t>ŽoPPM</w:t>
      </w:r>
      <w:proofErr w:type="spellEnd"/>
      <w:r w:rsidRPr="00A8455A">
        <w:rPr>
          <w:rFonts w:ascii="Times New Roman" w:eastAsia="Times New Roman" w:hAnsi="Times New Roman" w:cs="Times New Roman"/>
          <w:sz w:val="24"/>
          <w:szCs w:val="24"/>
          <w:lang w:eastAsia="sk-SK"/>
        </w:rPr>
        <w:t xml:space="preserve"> v častiach VI. a VII. Na výnosovej strane sa bude vychádzať z modelovaného dopravného potenciálu, primárne na základe interných štatistických podkladov získaných z oficiálnych štátnych či externých zdrojov. Zohľadňované tiež budú zo strany žiadateľa poskytnuté relevantné doplňujúce údaje v </w:t>
      </w:r>
      <w:proofErr w:type="spellStart"/>
      <w:r w:rsidRPr="00A8455A">
        <w:rPr>
          <w:rFonts w:ascii="Times New Roman" w:eastAsia="Times New Roman" w:hAnsi="Times New Roman" w:cs="Times New Roman"/>
          <w:sz w:val="24"/>
          <w:szCs w:val="24"/>
          <w:lang w:eastAsia="sk-SK"/>
        </w:rPr>
        <w:t>ŽoPPM</w:t>
      </w:r>
      <w:proofErr w:type="spellEnd"/>
      <w:r w:rsidRPr="00A8455A">
        <w:rPr>
          <w:rFonts w:ascii="Times New Roman" w:eastAsia="Times New Roman" w:hAnsi="Times New Roman" w:cs="Times New Roman"/>
          <w:sz w:val="24"/>
          <w:szCs w:val="24"/>
          <w:lang w:eastAsia="sk-SK"/>
        </w:rPr>
        <w:t>, časť IV. a iné (napr. z prieskumu dochádzky.</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 xml:space="preserve">Čo sa týka dodatočných hodnotiacich kritérií budú hodnotené pri každom projekte všetky kritériá, pretože nie každý projekt musí viesť k zamestnávateľom a zároveň sa napája aj na významnú zastávku a aj ide okolo areálov škôl, či iných objektov? Náš projekt je zameraný na cestovanie do práce </w:t>
      </w:r>
      <w:proofErr w:type="spellStart"/>
      <w:r w:rsidRPr="00A8455A">
        <w:rPr>
          <w:rFonts w:ascii="Times New Roman" w:eastAsia="Times New Roman" w:hAnsi="Times New Roman" w:cs="Times New Roman"/>
          <w:b/>
          <w:sz w:val="24"/>
          <w:szCs w:val="24"/>
          <w:lang w:eastAsia="sk-SK"/>
        </w:rPr>
        <w:t>t.j</w:t>
      </w:r>
      <w:proofErr w:type="spellEnd"/>
      <w:r w:rsidRPr="00A8455A">
        <w:rPr>
          <w:rFonts w:ascii="Times New Roman" w:eastAsia="Times New Roman" w:hAnsi="Times New Roman" w:cs="Times New Roman"/>
          <w:b/>
          <w:sz w:val="24"/>
          <w:szCs w:val="24"/>
          <w:lang w:eastAsia="sk-SK"/>
        </w:rPr>
        <w:t xml:space="preserve">. nerieši priame </w:t>
      </w:r>
      <w:r w:rsidRPr="00A8455A">
        <w:rPr>
          <w:rFonts w:ascii="Times New Roman" w:eastAsia="Times New Roman" w:hAnsi="Times New Roman" w:cs="Times New Roman"/>
          <w:b/>
          <w:sz w:val="24"/>
          <w:szCs w:val="24"/>
          <w:lang w:eastAsia="sk-SK"/>
        </w:rPr>
        <w:lastRenderedPageBreak/>
        <w:t>napojenie na projekty škôl a významné zastávky, avšak ak sa z našej cyklotrasy cestujúci napojí na ďalšie plánované cyklotrasy v meste, tak sa dopraví aj k školám, objektom, či významným zastávkam. Budú sa teda posudzovať iba relevantné hodnotiace kritéria alebo všetky, prípadne bude sa brať do úvahy ďalšie potenciálne napojenie cyklistov z našej cyklotrasy na ďalšie plánované alebo existujúce cyklotrasy?</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Hodnotené budú pre každý projekt všetky doplňujúce kritériá. Pokiaľ ich projekt pre dané kritérium projekt nenaplní, nezíska príslušné dodatočné bodové hodnotenie. Každý projekt ale bude mať svoje základné hodnotiace skóre odvodené z výsledku </w:t>
      </w:r>
      <w:proofErr w:type="spellStart"/>
      <w:r w:rsidRPr="00A8455A">
        <w:rPr>
          <w:rFonts w:ascii="Times New Roman" w:eastAsia="Times New Roman" w:hAnsi="Times New Roman" w:cs="Times New Roman"/>
          <w:sz w:val="24"/>
          <w:szCs w:val="24"/>
          <w:lang w:eastAsia="sk-SK"/>
        </w:rPr>
        <w:t>CBA</w:t>
      </w:r>
      <w:proofErr w:type="spellEnd"/>
      <w:r w:rsidRPr="00A8455A">
        <w:rPr>
          <w:rFonts w:ascii="Times New Roman" w:eastAsia="Times New Roman" w:hAnsi="Times New Roman" w:cs="Times New Roman"/>
          <w:sz w:val="24"/>
          <w:szCs w:val="24"/>
          <w:lang w:eastAsia="sk-SK"/>
        </w:rPr>
        <w:t>.</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Dopravný model zaručuje, že v potenciáli využitia cyklotrasy sa zohľadňuje akékoľvek (aj čiastkové) využitie navrhovanej cyklotrasy na všetkých prirodzených spojniciach medzi všetkými zdrojmi a cieľmi ciest (pracovné príležitosti, školy a významné stanice a zastávky </w:t>
      </w:r>
      <w:proofErr w:type="spellStart"/>
      <w:r w:rsidRPr="00A8455A">
        <w:rPr>
          <w:rFonts w:ascii="Times New Roman" w:eastAsia="Times New Roman" w:hAnsi="Times New Roman" w:cs="Times New Roman"/>
          <w:sz w:val="24"/>
          <w:szCs w:val="24"/>
          <w:lang w:eastAsia="sk-SK"/>
        </w:rPr>
        <w:t>VOD</w:t>
      </w:r>
      <w:proofErr w:type="spellEnd"/>
      <w:r w:rsidRPr="00A8455A">
        <w:rPr>
          <w:rFonts w:ascii="Times New Roman" w:eastAsia="Times New Roman" w:hAnsi="Times New Roman" w:cs="Times New Roman"/>
          <w:sz w:val="24"/>
          <w:szCs w:val="24"/>
          <w:lang w:eastAsia="sk-SK"/>
        </w:rPr>
        <w:t xml:space="preserve">). </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Bude existovať nejaká príručka pre žiadateľa, prijímateľa a oprávnených výdavkov?</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Na účely Výzvy na predkladanie žiadostí o poskytnutie prostriedkov mechanizmu na podporu obnovy a odolnosti nebola vypracovaná príručka so špecifikáciou oprávnených výdavkov. </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Bude potrebné v rámci projektu napĺňať nejaké merateľné ukazovatele?</w:t>
      </w:r>
    </w:p>
    <w:p w:rsidR="0013458A" w:rsidRDefault="0013458A" w:rsidP="0013458A">
      <w:pPr>
        <w:spacing w:before="100" w:beforeAutospacing="1" w:after="100" w:afterAutospacing="1" w:line="240" w:lineRule="auto"/>
        <w:ind w:left="720"/>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sz w:val="24"/>
          <w:szCs w:val="24"/>
          <w:lang w:eastAsia="sk-SK"/>
        </w:rPr>
        <w:t xml:space="preserve">V nadväznosti na naplnenie cieľa reformy, vyplývajúcej z Plánu obnovy a odolnosti, ktorým je 200 km cyklotrás, bude zo strany MDV SR spracovávaný ukazovateľ počtu km. Voľba dĺžky cyklistickej komunikácie v rámci projektu je však </w:t>
      </w:r>
      <w:r>
        <w:rPr>
          <w:rFonts w:ascii="Times New Roman" w:eastAsia="Times New Roman" w:hAnsi="Times New Roman" w:cs="Times New Roman"/>
          <w:sz w:val="24"/>
          <w:szCs w:val="24"/>
          <w:lang w:eastAsia="sk-SK"/>
        </w:rPr>
        <w:t xml:space="preserve">výlučne na žiadateľovi. Nie je </w:t>
      </w:r>
      <w:r w:rsidRPr="00A8455A">
        <w:rPr>
          <w:rFonts w:ascii="Times New Roman" w:eastAsia="Times New Roman" w:hAnsi="Times New Roman" w:cs="Times New Roman"/>
          <w:sz w:val="24"/>
          <w:szCs w:val="24"/>
          <w:lang w:eastAsia="sk-SK"/>
        </w:rPr>
        <w:t>stanovený minimálny, a ani maximálny rozsah dĺžky cyklotrasy v </w:t>
      </w:r>
      <w:r w:rsidRPr="0013458A">
        <w:rPr>
          <w:rFonts w:ascii="Times New Roman" w:eastAsia="Times New Roman" w:hAnsi="Times New Roman" w:cs="Times New Roman"/>
          <w:sz w:val="24"/>
          <w:szCs w:val="24"/>
          <w:lang w:eastAsia="sk-SK"/>
        </w:rPr>
        <w:t>rámci projektu</w:t>
      </w:r>
      <w:r w:rsidRPr="00A8455A">
        <w:rPr>
          <w:rFonts w:ascii="Times New Roman" w:eastAsia="Times New Roman" w:hAnsi="Times New Roman" w:cs="Times New Roman"/>
          <w:b/>
          <w:sz w:val="24"/>
          <w:szCs w:val="24"/>
          <w:lang w:eastAsia="sk-SK"/>
        </w:rPr>
        <w:t xml:space="preserve">.     </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Bude potrebné riešiť nejaké monitorovacie správy?</w:t>
      </w:r>
    </w:p>
    <w:p w:rsidR="0013458A" w:rsidRPr="00A8455A" w:rsidRDefault="0013458A" w:rsidP="0013458A">
      <w:pPr>
        <w:pStyle w:val="Odsekzoznamu"/>
        <w:spacing w:before="100" w:beforeAutospacing="1" w:after="100" w:afterAutospacing="1" w:line="240" w:lineRule="auto"/>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Predkladanie monitorovacích správ upravuje Zmluva o poskytnutí prostriedkov mechanizmu na podporu obnovy a odolnosti. Prijímateľ prostriedkov mechanizmu bude povinný predkladať monitorovacie správy. Pôjde o priebežnú, záverečnú a následnú monitorovaciu správu. Priebežné monitorovacie správy predkladá prijímateľ vždy spolu so žiadosťou o platbu. Záverečnú monitorovaciu správu predkladá prijímateľ spolu s poslednou žiadosťou o platbu. Pri poslednej žiadosti o platbu sa preto priebežná monitorovacia správa nepredkladá. Počas doby udržateľnosti projektu (5 rokov) bude prijímateľ povinný predkladať následné monitorovacie správy, a to v periodicite najmenej vždy po uplynutí každých 12 mesiacov odo dňa ukončenia realizácie projektu.       </w:t>
      </w:r>
    </w:p>
    <w:p w:rsidR="0013458A" w:rsidRPr="00A8455A" w:rsidRDefault="0013458A" w:rsidP="001345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sk-SK"/>
        </w:rPr>
      </w:pPr>
      <w:r w:rsidRPr="00A8455A">
        <w:rPr>
          <w:rFonts w:ascii="Times New Roman" w:eastAsia="Times New Roman" w:hAnsi="Times New Roman" w:cs="Times New Roman"/>
          <w:b/>
          <w:sz w:val="24"/>
          <w:szCs w:val="24"/>
          <w:lang w:eastAsia="sk-SK"/>
        </w:rPr>
        <w:t xml:space="preserve">V metodike </w:t>
      </w:r>
      <w:proofErr w:type="spellStart"/>
      <w:r w:rsidRPr="00A8455A">
        <w:rPr>
          <w:rFonts w:ascii="Times New Roman" w:eastAsia="Times New Roman" w:hAnsi="Times New Roman" w:cs="Times New Roman"/>
          <w:b/>
          <w:sz w:val="24"/>
          <w:szCs w:val="24"/>
          <w:lang w:eastAsia="sk-SK"/>
        </w:rPr>
        <w:t>CBA</w:t>
      </w:r>
      <w:proofErr w:type="spellEnd"/>
      <w:r w:rsidRPr="00A8455A">
        <w:rPr>
          <w:rFonts w:ascii="Times New Roman" w:eastAsia="Times New Roman" w:hAnsi="Times New Roman" w:cs="Times New Roman"/>
          <w:b/>
          <w:sz w:val="24"/>
          <w:szCs w:val="24"/>
          <w:lang w:eastAsia="sk-SK"/>
        </w:rPr>
        <w:t xml:space="preserve"> analýzy v časti 2.2 Metóda B – Zoznam podkladov požadovaných od žiadateľa – 1) – sa požaduje urobiť mapu </w:t>
      </w:r>
      <w:proofErr w:type="spellStart"/>
      <w:r w:rsidRPr="00A8455A">
        <w:rPr>
          <w:rFonts w:ascii="Times New Roman" w:eastAsia="Times New Roman" w:hAnsi="Times New Roman" w:cs="Times New Roman"/>
          <w:b/>
          <w:sz w:val="24"/>
          <w:szCs w:val="24"/>
          <w:lang w:eastAsia="sk-SK"/>
        </w:rPr>
        <w:t>A3</w:t>
      </w:r>
      <w:proofErr w:type="spellEnd"/>
      <w:r w:rsidRPr="00A8455A">
        <w:rPr>
          <w:rFonts w:ascii="Times New Roman" w:eastAsia="Times New Roman" w:hAnsi="Times New Roman" w:cs="Times New Roman"/>
          <w:b/>
          <w:sz w:val="24"/>
          <w:szCs w:val="24"/>
          <w:lang w:eastAsia="sk-SK"/>
        </w:rPr>
        <w:t xml:space="preserve"> a spomínajú sa tam priľahlé obce v okruhu do 7 max 15-16 km, ale podľa metodiky na hodnotenie projektov cyklistickej infraštruktúry má ísť o projekty do 5 km od miest s viac ako 20 000 obyvateľmi. Má to byť teda realizované v okruhu do 16 km ako je uvedené v Metodike </w:t>
      </w:r>
      <w:proofErr w:type="spellStart"/>
      <w:r w:rsidRPr="00A8455A">
        <w:rPr>
          <w:rFonts w:ascii="Times New Roman" w:eastAsia="Times New Roman" w:hAnsi="Times New Roman" w:cs="Times New Roman"/>
          <w:b/>
          <w:sz w:val="24"/>
          <w:szCs w:val="24"/>
          <w:lang w:eastAsia="sk-SK"/>
        </w:rPr>
        <w:t>CBA</w:t>
      </w:r>
      <w:proofErr w:type="spellEnd"/>
      <w:r w:rsidRPr="00A8455A">
        <w:rPr>
          <w:rFonts w:ascii="Times New Roman" w:eastAsia="Times New Roman" w:hAnsi="Times New Roman" w:cs="Times New Roman"/>
          <w:b/>
          <w:sz w:val="24"/>
          <w:szCs w:val="24"/>
          <w:lang w:eastAsia="sk-SK"/>
        </w:rPr>
        <w:t>?</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lastRenderedPageBreak/>
        <w:t xml:space="preserve">Je potrebné rozlišovať oprávnené územie na realizáciu projektu a záujmové územie modelu. Oprávnené územie na realizáciu projektu je skutočne v princípe definované okruhom obcí do vzdialenosti cca 5 km od jadrového mesta. Táto hranica však nijako nesúvisí a neobmedzuje výpočet potenciálu dochádzky na bicykli v rámci dopravného modelu aj z väčších vzdialeností. </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r w:rsidRPr="00A8455A">
        <w:rPr>
          <w:rFonts w:ascii="Times New Roman" w:eastAsia="Times New Roman" w:hAnsi="Times New Roman" w:cs="Times New Roman"/>
          <w:sz w:val="24"/>
          <w:szCs w:val="24"/>
          <w:lang w:eastAsia="sk-SK"/>
        </w:rPr>
        <w:t xml:space="preserve">Metodika </w:t>
      </w:r>
      <w:proofErr w:type="spellStart"/>
      <w:r w:rsidRPr="00A8455A">
        <w:rPr>
          <w:rFonts w:ascii="Times New Roman" w:eastAsia="Times New Roman" w:hAnsi="Times New Roman" w:cs="Times New Roman"/>
          <w:sz w:val="24"/>
          <w:szCs w:val="24"/>
          <w:lang w:eastAsia="sk-SK"/>
        </w:rPr>
        <w:t>CBA</w:t>
      </w:r>
      <w:proofErr w:type="spellEnd"/>
      <w:r w:rsidRPr="00A8455A">
        <w:rPr>
          <w:rFonts w:ascii="Times New Roman" w:eastAsia="Times New Roman" w:hAnsi="Times New Roman" w:cs="Times New Roman"/>
          <w:sz w:val="24"/>
          <w:szCs w:val="24"/>
          <w:lang w:eastAsia="sk-SK"/>
        </w:rPr>
        <w:t xml:space="preserve"> je z pohľadu žiadateľa len informačným dokumentom., Vznikala ešte pred definovaním iných procesov a obsahových náležitostí spojených s výzvou. Väčšinu podkladov potrebných pre spracovanie modelu dopytu už má vykonávateľ k dispozícií z iných zdrojov a od žiadateľa budú požadované len podklady priamo uvedené vo výzve.</w:t>
      </w:r>
    </w:p>
    <w:p w:rsidR="0013458A" w:rsidRPr="00A8455A" w:rsidRDefault="0013458A" w:rsidP="0013458A">
      <w:pPr>
        <w:spacing w:before="100" w:beforeAutospacing="1" w:after="100" w:afterAutospacing="1" w:line="240" w:lineRule="auto"/>
        <w:ind w:left="720"/>
        <w:jc w:val="both"/>
        <w:rPr>
          <w:rFonts w:ascii="Times New Roman" w:eastAsia="Times New Roman" w:hAnsi="Times New Roman" w:cs="Times New Roman"/>
          <w:b/>
          <w:sz w:val="24"/>
          <w:szCs w:val="24"/>
          <w:lang w:eastAsia="sk-SK"/>
        </w:rPr>
      </w:pPr>
    </w:p>
    <w:p w:rsidR="00196AC0" w:rsidRDefault="00196AC0"/>
    <w:sectPr w:rsidR="00196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52DC6"/>
    <w:multiLevelType w:val="multilevel"/>
    <w:tmpl w:val="8D84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8A"/>
    <w:rsid w:val="0013458A"/>
    <w:rsid w:val="00196AC0"/>
    <w:rsid w:val="001D2A93"/>
    <w:rsid w:val="00A234CE"/>
    <w:rsid w:val="00B004B1"/>
    <w:rsid w:val="00C93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3017"/>
  <w15:chartTrackingRefBased/>
  <w15:docId w15:val="{BD192007-354E-490C-A54A-A2835CE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45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 René</dc:creator>
  <cp:keywords/>
  <dc:description/>
  <cp:lastModifiedBy>Valent, René</cp:lastModifiedBy>
  <cp:revision>2</cp:revision>
  <dcterms:created xsi:type="dcterms:W3CDTF">2022-05-11T08:26:00Z</dcterms:created>
  <dcterms:modified xsi:type="dcterms:W3CDTF">2022-05-11T08:26:00Z</dcterms:modified>
</cp:coreProperties>
</file>